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63F12" w14:textId="77777777" w:rsidR="00E074E4" w:rsidRPr="00E074E4" w:rsidRDefault="00E074E4" w:rsidP="00E074E4">
      <w:pPr>
        <w:rPr>
          <w:rFonts w:ascii="Arial" w:hAnsi="Arial" w:cs="Arial"/>
          <w:sz w:val="28"/>
          <w:szCs w:val="28"/>
        </w:rPr>
      </w:pPr>
      <w:r w:rsidRPr="00E074E4">
        <w:rPr>
          <w:rFonts w:ascii="Arial" w:hAnsi="Arial" w:cs="Arial"/>
          <w:sz w:val="28"/>
          <w:szCs w:val="28"/>
        </w:rPr>
        <w:t>The Lord's Hands</w:t>
      </w:r>
    </w:p>
    <w:p w14:paraId="486E852F" w14:textId="60AE6E27" w:rsidR="00E074E4" w:rsidRPr="00E074E4" w:rsidRDefault="00E074E4" w:rsidP="00E074E4">
      <w:pPr>
        <w:rPr>
          <w:rFonts w:ascii="Arial" w:hAnsi="Arial" w:cs="Arial"/>
          <w:sz w:val="24"/>
          <w:szCs w:val="24"/>
        </w:rPr>
      </w:pPr>
      <w:r w:rsidRPr="00E074E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r w:rsidRPr="00E074E4">
        <w:rPr>
          <w:rFonts w:ascii="Arial" w:hAnsi="Arial" w:cs="Arial"/>
          <w:sz w:val="24"/>
          <w:szCs w:val="24"/>
        </w:rPr>
        <w:t>Pierced Psalm 22:16</w:t>
      </w:r>
    </w:p>
    <w:p w14:paraId="52F82847" w14:textId="11477C05" w:rsidR="00E074E4" w:rsidRPr="00E074E4" w:rsidRDefault="00E074E4" w:rsidP="00E074E4">
      <w:pPr>
        <w:rPr>
          <w:rFonts w:ascii="Arial" w:hAnsi="Arial" w:cs="Arial"/>
          <w:sz w:val="24"/>
          <w:szCs w:val="24"/>
        </w:rPr>
      </w:pPr>
      <w:r w:rsidRPr="00E074E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r w:rsidRPr="00E074E4">
        <w:rPr>
          <w:rFonts w:ascii="Arial" w:hAnsi="Arial" w:cs="Arial"/>
          <w:sz w:val="24"/>
          <w:szCs w:val="24"/>
        </w:rPr>
        <w:t>Graven Isaiah 49:16</w:t>
      </w:r>
    </w:p>
    <w:p w14:paraId="152DFB38" w14:textId="5AF288CD" w:rsidR="00E074E4" w:rsidRPr="00E074E4" w:rsidRDefault="00E074E4" w:rsidP="00E074E4">
      <w:pPr>
        <w:rPr>
          <w:rFonts w:ascii="Arial" w:hAnsi="Arial" w:cs="Arial"/>
          <w:sz w:val="24"/>
          <w:szCs w:val="24"/>
        </w:rPr>
      </w:pPr>
      <w:r w:rsidRPr="00E074E4">
        <w:rPr>
          <w:rFonts w:ascii="Arial" w:hAnsi="Arial" w:cs="Arial"/>
          <w:sz w:val="24"/>
          <w:szCs w:val="24"/>
        </w:rPr>
        <w:t>3.  Healing Mark 1:41</w:t>
      </w:r>
    </w:p>
    <w:p w14:paraId="200B5B81" w14:textId="77C4CC94" w:rsidR="00E074E4" w:rsidRPr="00E074E4" w:rsidRDefault="00E074E4" w:rsidP="00E074E4">
      <w:pPr>
        <w:rPr>
          <w:rFonts w:ascii="Arial" w:hAnsi="Arial" w:cs="Arial"/>
          <w:sz w:val="24"/>
          <w:szCs w:val="24"/>
        </w:rPr>
      </w:pPr>
      <w:r w:rsidRPr="00E074E4">
        <w:rPr>
          <w:rFonts w:ascii="Arial" w:hAnsi="Arial" w:cs="Arial"/>
          <w:sz w:val="24"/>
          <w:szCs w:val="24"/>
        </w:rPr>
        <w:t>4.  Opened Psalm 145:16</w:t>
      </w:r>
    </w:p>
    <w:p w14:paraId="6EC21444" w14:textId="37EF1EA3" w:rsidR="00E074E4" w:rsidRPr="00E074E4" w:rsidRDefault="00E074E4" w:rsidP="00E074E4">
      <w:pPr>
        <w:rPr>
          <w:rFonts w:ascii="Arial" w:hAnsi="Arial" w:cs="Arial"/>
          <w:sz w:val="24"/>
          <w:szCs w:val="24"/>
        </w:rPr>
      </w:pPr>
      <w:r w:rsidRPr="00E074E4">
        <w:rPr>
          <w:rFonts w:ascii="Arial" w:hAnsi="Arial" w:cs="Arial"/>
          <w:sz w:val="24"/>
          <w:szCs w:val="24"/>
        </w:rPr>
        <w:t>5.  Upli</w:t>
      </w:r>
      <w:r w:rsidRPr="00E074E4">
        <w:rPr>
          <w:rFonts w:ascii="Arial" w:hAnsi="Arial" w:cs="Arial"/>
          <w:sz w:val="24"/>
          <w:szCs w:val="24"/>
        </w:rPr>
        <w:t>f</w:t>
      </w:r>
      <w:r w:rsidRPr="00E074E4">
        <w:rPr>
          <w:rFonts w:ascii="Arial" w:hAnsi="Arial" w:cs="Arial"/>
          <w:sz w:val="24"/>
          <w:szCs w:val="24"/>
        </w:rPr>
        <w:t>ted Luke 24:50</w:t>
      </w:r>
    </w:p>
    <w:p w14:paraId="26905B95" w14:textId="764C5C67" w:rsidR="00E074E4" w:rsidRPr="00E074E4" w:rsidRDefault="00E074E4" w:rsidP="00E074E4">
      <w:pPr>
        <w:rPr>
          <w:rFonts w:ascii="Arial" w:hAnsi="Arial" w:cs="Arial"/>
          <w:sz w:val="24"/>
          <w:szCs w:val="24"/>
        </w:rPr>
      </w:pPr>
      <w:r w:rsidRPr="00E074E4">
        <w:rPr>
          <w:rFonts w:ascii="Arial" w:hAnsi="Arial" w:cs="Arial"/>
          <w:sz w:val="24"/>
          <w:szCs w:val="24"/>
        </w:rPr>
        <w:t xml:space="preserve">6.  </w:t>
      </w:r>
      <w:r>
        <w:rPr>
          <w:rFonts w:ascii="Arial" w:hAnsi="Arial" w:cs="Arial"/>
          <w:sz w:val="24"/>
          <w:szCs w:val="24"/>
        </w:rPr>
        <w:t>S</w:t>
      </w:r>
      <w:r w:rsidRPr="00E074E4">
        <w:rPr>
          <w:rFonts w:ascii="Arial" w:hAnsi="Arial" w:cs="Arial"/>
          <w:sz w:val="24"/>
          <w:szCs w:val="24"/>
        </w:rPr>
        <w:t>trong Psalm 138:7</w:t>
      </w:r>
    </w:p>
    <w:p w14:paraId="77BF17C5" w14:textId="5DEFDCC9" w:rsidR="00E074E4" w:rsidRPr="00E074E4" w:rsidRDefault="00E074E4" w:rsidP="00E074E4">
      <w:pPr>
        <w:rPr>
          <w:rFonts w:ascii="Arial" w:hAnsi="Arial" w:cs="Arial"/>
          <w:sz w:val="24"/>
          <w:szCs w:val="24"/>
        </w:rPr>
      </w:pPr>
      <w:r w:rsidRPr="00E074E4">
        <w:rPr>
          <w:rFonts w:ascii="Arial" w:hAnsi="Arial" w:cs="Arial"/>
          <w:sz w:val="24"/>
          <w:szCs w:val="24"/>
        </w:rPr>
        <w:t>7.  Reassuring John 10:28</w:t>
      </w:r>
    </w:p>
    <w:sectPr w:rsidR="00E074E4" w:rsidRPr="00E0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E4"/>
    <w:rsid w:val="00E0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3EF2"/>
  <w15:chartTrackingRefBased/>
  <w15:docId w15:val="{48E835FE-2147-4AD9-8A36-B74B43C1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Cascieri</dc:creator>
  <cp:keywords/>
  <dc:description/>
  <cp:lastModifiedBy>Gino Cascieri</cp:lastModifiedBy>
  <cp:revision>1</cp:revision>
  <dcterms:created xsi:type="dcterms:W3CDTF">2020-09-03T19:20:00Z</dcterms:created>
  <dcterms:modified xsi:type="dcterms:W3CDTF">2020-09-03T19:24:00Z</dcterms:modified>
</cp:coreProperties>
</file>